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386" w:rsidRPr="002E2386" w:rsidRDefault="002E2386" w:rsidP="002E2386">
      <w:pPr>
        <w:pStyle w:val="1"/>
        <w:jc w:val="center"/>
        <w:rPr>
          <w:rFonts w:asciiTheme="majorEastAsia" w:eastAsiaTheme="majorEastAsia" w:hAnsiTheme="majorEastAsia" w:hint="eastAsia"/>
          <w:sz w:val="36"/>
          <w:szCs w:val="36"/>
        </w:rPr>
      </w:pPr>
      <w:r w:rsidRPr="002E2386">
        <w:rPr>
          <w:rFonts w:asciiTheme="majorEastAsia" w:eastAsiaTheme="majorEastAsia" w:hAnsiTheme="majorEastAsia" w:hint="eastAsia"/>
          <w:sz w:val="36"/>
          <w:szCs w:val="36"/>
        </w:rPr>
        <w:t>中国人民银行行长易纲在金融行动特别工作组第31届第3次全会上的致辞</w:t>
      </w:r>
    </w:p>
    <w:p w:rsidR="002E2386" w:rsidRPr="002E2386" w:rsidRDefault="002E2386" w:rsidP="002E2386">
      <w:pPr>
        <w:spacing w:line="360" w:lineRule="auto"/>
        <w:ind w:firstLineChars="200" w:firstLine="480"/>
        <w:jc w:val="center"/>
        <w:rPr>
          <w:rFonts w:asciiTheme="minorEastAsia" w:hAnsiTheme="minorEastAsia" w:hint="eastAsia"/>
          <w:sz w:val="24"/>
          <w:szCs w:val="24"/>
        </w:rPr>
      </w:pPr>
      <w:r w:rsidRPr="002E2386">
        <w:rPr>
          <w:rFonts w:asciiTheme="minorEastAsia" w:hAnsiTheme="minorEastAsia" w:hint="eastAsia"/>
          <w:sz w:val="24"/>
          <w:szCs w:val="24"/>
        </w:rPr>
        <w:t>文章来源：反洗钱局</w:t>
      </w:r>
    </w:p>
    <w:p w:rsidR="002E2386" w:rsidRPr="002E2386" w:rsidRDefault="002E2386" w:rsidP="002E2386">
      <w:pPr>
        <w:spacing w:line="360" w:lineRule="auto"/>
        <w:ind w:firstLineChars="200" w:firstLine="480"/>
        <w:rPr>
          <w:rFonts w:asciiTheme="minorEastAsia" w:hAnsiTheme="minorEastAsia" w:hint="eastAsia"/>
          <w:sz w:val="24"/>
          <w:szCs w:val="24"/>
        </w:rPr>
      </w:pPr>
      <w:r w:rsidRPr="002E2386">
        <w:rPr>
          <w:rFonts w:asciiTheme="minorEastAsia" w:hAnsiTheme="minorEastAsia" w:hint="eastAsia"/>
          <w:sz w:val="24"/>
          <w:szCs w:val="24"/>
        </w:rPr>
        <w:t>尊敬的各位来宾：</w:t>
      </w:r>
    </w:p>
    <w:p w:rsidR="002E2386" w:rsidRPr="002E2386" w:rsidRDefault="002E2386" w:rsidP="002E2386">
      <w:pPr>
        <w:spacing w:line="360" w:lineRule="auto"/>
        <w:ind w:firstLineChars="200" w:firstLine="480"/>
        <w:rPr>
          <w:rFonts w:asciiTheme="minorEastAsia" w:hAnsiTheme="minorEastAsia" w:hint="eastAsia"/>
          <w:sz w:val="24"/>
          <w:szCs w:val="24"/>
        </w:rPr>
      </w:pPr>
      <w:r w:rsidRPr="002E2386">
        <w:rPr>
          <w:rFonts w:asciiTheme="minorEastAsia" w:hAnsiTheme="minorEastAsia" w:hint="eastAsia"/>
          <w:sz w:val="24"/>
          <w:szCs w:val="24"/>
        </w:rPr>
        <w:t>今天很高兴与大家一起参加金融行动特别工作组（FATF）全会。如果没有疫情影响，我这时本来可以在中国欢迎各位。在大家共同努力下，我们最终通过视频会面。在此，我衷心祝贺FATF及各代表团成功举办首次视频全会。</w:t>
      </w:r>
    </w:p>
    <w:p w:rsidR="002E2386" w:rsidRPr="002E2386" w:rsidRDefault="002E2386" w:rsidP="002E2386">
      <w:pPr>
        <w:spacing w:line="360" w:lineRule="auto"/>
        <w:ind w:firstLineChars="200" w:firstLine="480"/>
        <w:rPr>
          <w:rFonts w:asciiTheme="minorEastAsia" w:hAnsiTheme="minorEastAsia" w:hint="eastAsia"/>
          <w:sz w:val="24"/>
          <w:szCs w:val="24"/>
        </w:rPr>
      </w:pPr>
      <w:r w:rsidRPr="002E2386">
        <w:rPr>
          <w:rFonts w:asciiTheme="minorEastAsia" w:hAnsiTheme="minorEastAsia" w:hint="eastAsia"/>
          <w:sz w:val="24"/>
          <w:szCs w:val="24"/>
        </w:rPr>
        <w:t>为应对疫情，中国已经推出了一系列强有力的货币政策工具和相关措施，包括为银行业提供流动性支持，加强对医疗卫生等关键领域和小微企业等市场主体的信贷支持，降低融资成本，出台小微企业信贷支持计划等。5月，广义货币M2增速为11.1%，为近3年来较高水平。上述综合举措，已经取得良好的效果。二季度以来，我国主要经济指标呈现良好的回升迹象。在反洗钱和反恐怖融资领域，中国人民银行重视防范与疫情相关的新型犯罪风险，及时发布指引，指导他们依照FATF风险为本原则适当采取灵活措施。</w:t>
      </w:r>
    </w:p>
    <w:p w:rsidR="002E2386" w:rsidRPr="002E2386" w:rsidRDefault="002E2386" w:rsidP="002E2386">
      <w:pPr>
        <w:spacing w:line="360" w:lineRule="auto"/>
        <w:ind w:firstLineChars="200" w:firstLine="480"/>
        <w:rPr>
          <w:rFonts w:asciiTheme="minorEastAsia" w:hAnsiTheme="minorEastAsia" w:hint="eastAsia"/>
          <w:sz w:val="24"/>
          <w:szCs w:val="24"/>
        </w:rPr>
      </w:pPr>
      <w:r w:rsidRPr="002E2386">
        <w:rPr>
          <w:rFonts w:asciiTheme="minorEastAsia" w:hAnsiTheme="minorEastAsia" w:hint="eastAsia"/>
          <w:sz w:val="24"/>
          <w:szCs w:val="24"/>
        </w:rPr>
        <w:t>中国的疫情在很大程度上得到控制，社会生活和经济活动加快恢复。</w:t>
      </w:r>
    </w:p>
    <w:p w:rsidR="002E2386" w:rsidRPr="002E2386" w:rsidRDefault="002E2386" w:rsidP="002E2386">
      <w:pPr>
        <w:spacing w:line="360" w:lineRule="auto"/>
        <w:ind w:firstLineChars="200" w:firstLine="480"/>
        <w:rPr>
          <w:rFonts w:asciiTheme="minorEastAsia" w:hAnsiTheme="minorEastAsia" w:hint="eastAsia"/>
          <w:sz w:val="24"/>
          <w:szCs w:val="24"/>
        </w:rPr>
      </w:pPr>
      <w:r w:rsidRPr="002E2386">
        <w:rPr>
          <w:rFonts w:asciiTheme="minorEastAsia" w:hAnsiTheme="minorEastAsia" w:hint="eastAsia"/>
          <w:sz w:val="24"/>
          <w:szCs w:val="24"/>
        </w:rPr>
        <w:t>女士们、先生们，全球挑战呼吁全球行动。FATF领导全球打击非法金融活动、维护金融体系健全。能够担任FATF主席国，为推动践行FATF使命发挥建设性作用，我们深感荣幸。在各方的大力支持与共同努力下，FATF在中国担任主席国期间完成了一系列成果，包括防控虚拟资产和“稳定币”风险，发布数字身份指引，提升监管实效</w:t>
      </w:r>
      <w:bookmarkStart w:id="0" w:name="_GoBack"/>
      <w:bookmarkEnd w:id="0"/>
      <w:r w:rsidRPr="002E2386">
        <w:rPr>
          <w:rFonts w:asciiTheme="minorEastAsia" w:hAnsiTheme="minorEastAsia" w:hint="eastAsia"/>
          <w:sz w:val="24"/>
          <w:szCs w:val="24"/>
        </w:rPr>
        <w:t>，打击非法野生动物交易，强化FATF全球网络，促成FATF战略回顾取得重大进展。</w:t>
      </w:r>
    </w:p>
    <w:p w:rsidR="002E2386" w:rsidRPr="002E2386" w:rsidRDefault="002E2386" w:rsidP="002E2386">
      <w:pPr>
        <w:spacing w:line="360" w:lineRule="auto"/>
        <w:ind w:firstLineChars="200" w:firstLine="480"/>
        <w:rPr>
          <w:rFonts w:asciiTheme="minorEastAsia" w:hAnsiTheme="minorEastAsia" w:hint="eastAsia"/>
          <w:sz w:val="24"/>
          <w:szCs w:val="24"/>
        </w:rPr>
      </w:pPr>
      <w:r w:rsidRPr="002E2386">
        <w:rPr>
          <w:rFonts w:asciiTheme="minorEastAsia" w:hAnsiTheme="minorEastAsia" w:hint="eastAsia"/>
          <w:sz w:val="24"/>
          <w:szCs w:val="24"/>
        </w:rPr>
        <w:t>我了解到，如果是现场会议，FATF全会传统上将持续一周时间，但受疫情影响，此次全会延长到一个月。为准备今天全会讨论的议题、支持全会成功举办和中国主席国任期圆满结束，各代表团、各工作组孜孜不倦地工作，付出了巨大的努力。我谨代表中国人民银行，向大家表示衷心感谢！</w:t>
      </w:r>
    </w:p>
    <w:p w:rsidR="002E2386" w:rsidRPr="002E2386" w:rsidRDefault="002E2386" w:rsidP="002E2386">
      <w:pPr>
        <w:spacing w:line="360" w:lineRule="auto"/>
        <w:ind w:firstLineChars="200" w:firstLine="480"/>
        <w:rPr>
          <w:rFonts w:asciiTheme="minorEastAsia" w:hAnsiTheme="minorEastAsia" w:hint="eastAsia"/>
          <w:sz w:val="24"/>
          <w:szCs w:val="24"/>
        </w:rPr>
      </w:pPr>
      <w:r w:rsidRPr="002E2386">
        <w:rPr>
          <w:rFonts w:asciiTheme="minorEastAsia" w:hAnsiTheme="minorEastAsia" w:hint="eastAsia"/>
          <w:sz w:val="24"/>
          <w:szCs w:val="24"/>
        </w:rPr>
        <w:t>女士们、先生们，在最近国际货币基金组织、金融行动特别工作组、欧亚反洗钱和反恐怖融资组织以及亚太反洗钱组织对中国联合开展互评估后，中国也显</w:t>
      </w:r>
      <w:r w:rsidRPr="002E2386">
        <w:rPr>
          <w:rFonts w:asciiTheme="minorEastAsia" w:hAnsiTheme="minorEastAsia" w:hint="eastAsia"/>
          <w:sz w:val="24"/>
          <w:szCs w:val="24"/>
        </w:rPr>
        <w:lastRenderedPageBreak/>
        <w:t>著加大了国家反洗钱和反恐怖融资工作力度。对此，我谈四点主要进展。</w:t>
      </w:r>
    </w:p>
    <w:p w:rsidR="002E2386" w:rsidRPr="002E2386" w:rsidRDefault="002E2386" w:rsidP="002E2386">
      <w:pPr>
        <w:spacing w:line="360" w:lineRule="auto"/>
        <w:ind w:firstLineChars="200" w:firstLine="480"/>
        <w:rPr>
          <w:rFonts w:asciiTheme="minorEastAsia" w:hAnsiTheme="minorEastAsia" w:hint="eastAsia"/>
          <w:sz w:val="24"/>
          <w:szCs w:val="24"/>
        </w:rPr>
      </w:pPr>
      <w:r w:rsidRPr="002E2386">
        <w:rPr>
          <w:rFonts w:asciiTheme="minorEastAsia" w:hAnsiTheme="minorEastAsia" w:hint="eastAsia"/>
          <w:sz w:val="24"/>
          <w:szCs w:val="24"/>
        </w:rPr>
        <w:t>首先，我们已经启动了《反洗钱法》的修订工作，进一步完善法律制度，研究解决互评估报告中指出的主要问题。</w:t>
      </w:r>
    </w:p>
    <w:p w:rsidR="002E2386" w:rsidRPr="002E2386" w:rsidRDefault="002E2386" w:rsidP="002E2386">
      <w:pPr>
        <w:spacing w:line="360" w:lineRule="auto"/>
        <w:ind w:firstLineChars="200" w:firstLine="480"/>
        <w:rPr>
          <w:rFonts w:asciiTheme="minorEastAsia" w:hAnsiTheme="minorEastAsia" w:hint="eastAsia"/>
          <w:sz w:val="24"/>
          <w:szCs w:val="24"/>
        </w:rPr>
      </w:pPr>
      <w:r w:rsidRPr="002E2386">
        <w:rPr>
          <w:rFonts w:asciiTheme="minorEastAsia" w:hAnsiTheme="minorEastAsia" w:hint="eastAsia"/>
          <w:sz w:val="24"/>
          <w:szCs w:val="24"/>
        </w:rPr>
        <w:t>第二，我们持续强化国家反洗钱和反恐怖融资协调机制，并将反洗钱和反恐怖融资工作纳入国务院金融稳定发展委员会议事日程。</w:t>
      </w:r>
    </w:p>
    <w:p w:rsidR="002E2386" w:rsidRPr="002E2386" w:rsidRDefault="002E2386" w:rsidP="002E2386">
      <w:pPr>
        <w:spacing w:line="360" w:lineRule="auto"/>
        <w:ind w:firstLineChars="200" w:firstLine="480"/>
        <w:rPr>
          <w:rFonts w:asciiTheme="minorEastAsia" w:hAnsiTheme="minorEastAsia" w:hint="eastAsia"/>
          <w:sz w:val="24"/>
          <w:szCs w:val="24"/>
        </w:rPr>
      </w:pPr>
      <w:r w:rsidRPr="002E2386">
        <w:rPr>
          <w:rFonts w:asciiTheme="minorEastAsia" w:hAnsiTheme="minorEastAsia" w:hint="eastAsia"/>
          <w:sz w:val="24"/>
          <w:szCs w:val="24"/>
        </w:rPr>
        <w:t>第三，我们拓宽反洗钱监管的广度、增强反洗钱监管的实效，加大反洗钱处罚力度。</w:t>
      </w:r>
    </w:p>
    <w:p w:rsidR="002E2386" w:rsidRPr="002E2386" w:rsidRDefault="002E2386" w:rsidP="002E2386">
      <w:pPr>
        <w:spacing w:line="360" w:lineRule="auto"/>
        <w:ind w:firstLineChars="200" w:firstLine="480"/>
        <w:rPr>
          <w:rFonts w:asciiTheme="minorEastAsia" w:hAnsiTheme="minorEastAsia" w:hint="eastAsia"/>
          <w:sz w:val="24"/>
          <w:szCs w:val="24"/>
        </w:rPr>
      </w:pPr>
      <w:r w:rsidRPr="002E2386">
        <w:rPr>
          <w:rFonts w:asciiTheme="minorEastAsia" w:hAnsiTheme="minorEastAsia" w:hint="eastAsia"/>
          <w:sz w:val="24"/>
          <w:szCs w:val="24"/>
        </w:rPr>
        <w:t>第四，我们为国际合作进一步夯实了法律基础。</w:t>
      </w:r>
    </w:p>
    <w:p w:rsidR="002E2386" w:rsidRPr="002E2386" w:rsidRDefault="002E2386" w:rsidP="002E2386">
      <w:pPr>
        <w:spacing w:line="360" w:lineRule="auto"/>
        <w:ind w:firstLineChars="200" w:firstLine="480"/>
        <w:rPr>
          <w:rFonts w:asciiTheme="minorEastAsia" w:hAnsiTheme="minorEastAsia" w:hint="eastAsia"/>
          <w:sz w:val="24"/>
          <w:szCs w:val="24"/>
        </w:rPr>
      </w:pPr>
      <w:r w:rsidRPr="002E2386">
        <w:rPr>
          <w:rFonts w:asciiTheme="minorEastAsia" w:hAnsiTheme="minorEastAsia" w:hint="eastAsia"/>
          <w:sz w:val="24"/>
          <w:szCs w:val="24"/>
        </w:rPr>
        <w:t>女士们、先生们，FATF在维护全球金融体系健全方面持续发挥着重要作用。中方将一如既往地支持FATF工作。我们对德国接任主席国表示欢迎。我本人也会继续鼓励中国人民银行的同事与大家密切合作，推动FATF工作再上新台阶！</w:t>
      </w:r>
    </w:p>
    <w:p w:rsidR="002E2386" w:rsidRPr="002E2386" w:rsidRDefault="002E2386" w:rsidP="002E2386">
      <w:pPr>
        <w:spacing w:line="360" w:lineRule="auto"/>
        <w:ind w:firstLineChars="200" w:firstLine="480"/>
        <w:rPr>
          <w:rFonts w:asciiTheme="minorEastAsia" w:hAnsiTheme="minorEastAsia" w:hint="eastAsia"/>
          <w:sz w:val="24"/>
          <w:szCs w:val="24"/>
        </w:rPr>
      </w:pPr>
      <w:r w:rsidRPr="002E2386">
        <w:rPr>
          <w:rFonts w:asciiTheme="minorEastAsia" w:hAnsiTheme="minorEastAsia" w:hint="eastAsia"/>
          <w:sz w:val="24"/>
          <w:szCs w:val="24"/>
        </w:rPr>
        <w:t>最后，祝本次全会圆满成功，祝各位阖家安康！</w:t>
      </w:r>
    </w:p>
    <w:p w:rsidR="002E2386" w:rsidRPr="002E2386" w:rsidRDefault="002E2386" w:rsidP="002E2386">
      <w:pPr>
        <w:spacing w:line="360" w:lineRule="auto"/>
        <w:ind w:firstLineChars="200" w:firstLine="480"/>
        <w:rPr>
          <w:rFonts w:asciiTheme="minorEastAsia" w:hAnsiTheme="minorEastAsia" w:hint="eastAsia"/>
          <w:sz w:val="24"/>
          <w:szCs w:val="24"/>
        </w:rPr>
      </w:pPr>
      <w:r w:rsidRPr="002E2386">
        <w:rPr>
          <w:rFonts w:asciiTheme="minorEastAsia" w:hAnsiTheme="minorEastAsia" w:hint="eastAsia"/>
          <w:sz w:val="24"/>
          <w:szCs w:val="24"/>
        </w:rPr>
        <w:t>谢谢！</w:t>
      </w:r>
    </w:p>
    <w:p w:rsidR="003D29CE" w:rsidRPr="002E2386" w:rsidRDefault="00F3041D" w:rsidP="002E2386">
      <w:pPr>
        <w:spacing w:line="360" w:lineRule="auto"/>
        <w:ind w:firstLineChars="200" w:firstLine="480"/>
        <w:rPr>
          <w:rFonts w:asciiTheme="minorEastAsia" w:hAnsiTheme="minorEastAsia"/>
          <w:sz w:val="24"/>
          <w:szCs w:val="24"/>
        </w:rPr>
      </w:pPr>
    </w:p>
    <w:sectPr w:rsidR="003D29CE" w:rsidRPr="002E23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41D" w:rsidRDefault="00F3041D" w:rsidP="002E2386">
      <w:r>
        <w:separator/>
      </w:r>
    </w:p>
  </w:endnote>
  <w:endnote w:type="continuationSeparator" w:id="0">
    <w:p w:rsidR="00F3041D" w:rsidRDefault="00F3041D" w:rsidP="002E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41D" w:rsidRDefault="00F3041D" w:rsidP="002E2386">
      <w:r>
        <w:separator/>
      </w:r>
    </w:p>
  </w:footnote>
  <w:footnote w:type="continuationSeparator" w:id="0">
    <w:p w:rsidR="00F3041D" w:rsidRDefault="00F3041D" w:rsidP="002E2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11"/>
    <w:rsid w:val="00005665"/>
    <w:rsid w:val="002E2386"/>
    <w:rsid w:val="009206CC"/>
    <w:rsid w:val="009B6711"/>
    <w:rsid w:val="00F30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40D4FE-0CE2-4784-B5CC-4014513F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2E238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3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2386"/>
    <w:rPr>
      <w:sz w:val="18"/>
      <w:szCs w:val="18"/>
    </w:rPr>
  </w:style>
  <w:style w:type="paragraph" w:styleId="a4">
    <w:name w:val="footer"/>
    <w:basedOn w:val="a"/>
    <w:link w:val="Char0"/>
    <w:uiPriority w:val="99"/>
    <w:unhideWhenUsed/>
    <w:rsid w:val="002E2386"/>
    <w:pPr>
      <w:tabs>
        <w:tab w:val="center" w:pos="4153"/>
        <w:tab w:val="right" w:pos="8306"/>
      </w:tabs>
      <w:snapToGrid w:val="0"/>
      <w:jc w:val="left"/>
    </w:pPr>
    <w:rPr>
      <w:sz w:val="18"/>
      <w:szCs w:val="18"/>
    </w:rPr>
  </w:style>
  <w:style w:type="character" w:customStyle="1" w:styleId="Char0">
    <w:name w:val="页脚 Char"/>
    <w:basedOn w:val="a0"/>
    <w:link w:val="a4"/>
    <w:uiPriority w:val="99"/>
    <w:rsid w:val="002E2386"/>
    <w:rPr>
      <w:sz w:val="18"/>
      <w:szCs w:val="18"/>
    </w:rPr>
  </w:style>
  <w:style w:type="character" w:customStyle="1" w:styleId="1Char">
    <w:name w:val="标题 1 Char"/>
    <w:basedOn w:val="a0"/>
    <w:link w:val="1"/>
    <w:uiPriority w:val="9"/>
    <w:rsid w:val="002E2386"/>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171</Words>
  <Characters>978</Characters>
  <Application>Microsoft Office Word</Application>
  <DocSecurity>0</DocSecurity>
  <Lines>8</Lines>
  <Paragraphs>2</Paragraphs>
  <ScaleCrop>false</ScaleCrop>
  <Company>Microsoft</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刘秋磊</dc:creator>
  <cp:keywords/>
  <dc:description/>
  <cp:lastModifiedBy>刘秋磊</cp:lastModifiedBy>
  <cp:revision>2</cp:revision>
  <dcterms:created xsi:type="dcterms:W3CDTF">2021-06-22T08:37:00Z</dcterms:created>
  <dcterms:modified xsi:type="dcterms:W3CDTF">2021-06-22T08:39:00Z</dcterms:modified>
</cp:coreProperties>
</file>